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58" w:rsidRPr="0057142D" w:rsidRDefault="00121A58" w:rsidP="00121A58">
      <w:pPr>
        <w:tabs>
          <w:tab w:val="center" w:pos="4536"/>
          <w:tab w:val="right" w:pos="9072"/>
        </w:tabs>
        <w:rPr>
          <w:rFonts w:ascii="Garamond" w:hAnsi="Garamond" w:cs="Arial"/>
          <w:sz w:val="20"/>
        </w:rPr>
      </w:pPr>
      <w:r w:rsidRPr="0057142D">
        <w:rPr>
          <w:rFonts w:ascii="Garamond" w:hAnsi="Garamond" w:cs="Arial"/>
          <w:sz w:val="20"/>
        </w:rPr>
        <w:t xml:space="preserve">Wydział </w:t>
      </w:r>
      <w:sdt>
        <w:sdtPr>
          <w:rPr>
            <w:rFonts w:ascii="Garamond" w:hAnsi="Garamond" w:cs="Arial"/>
            <w:sz w:val="20"/>
          </w:rPr>
          <w:alias w:val="Nazwa Wydziału"/>
          <w:tag w:val="Nazwa Wydziału"/>
          <w:id w:val="-1440834959"/>
          <w:placeholder>
            <w:docPart w:val="6FC85992CA244D79B5534477712D0BB1"/>
          </w:placeholder>
          <w:dropDownList>
            <w:listItem w:displayText="wybierz element" w:value="wybierz element"/>
            <w:listItem w:displayText="Filozoficzny" w:value="Filozoficzny"/>
            <w:listItem w:displayText="Teologiczny" w:value="Teologiczny"/>
            <w:listItem w:displayText="Teologiczny Sekcja w Tarnowie" w:value="Teologiczny Sekcja w Tarnowie"/>
            <w:listItem w:displayText="Historii i Dziedzictwa Kulturowego" w:value="Historii i Dziedzictwa Kulturowego"/>
            <w:listItem w:displayText="Prawa Kanonicznego" w:value="Prawa Kanonicznego"/>
            <w:listItem w:displayText="Nauk Społecznych" w:value="Nauk Społecznych"/>
            <w:listItem w:displayText="Wydział Nauk o Komunikacji" w:value="Wydział Nauk o Komunikacji"/>
          </w:dropDownList>
        </w:sdtPr>
        <w:sdtEndPr/>
        <w:sdtContent>
          <w:r w:rsidRPr="0057142D">
            <w:rPr>
              <w:rFonts w:ascii="Garamond" w:hAnsi="Garamond" w:cs="Arial"/>
              <w:sz w:val="20"/>
            </w:rPr>
            <w:t>wybierz element</w:t>
          </w:r>
        </w:sdtContent>
      </w:sdt>
    </w:p>
    <w:p w:rsidR="00121A58" w:rsidRPr="0057142D" w:rsidRDefault="00121A58" w:rsidP="00121A58">
      <w:pPr>
        <w:tabs>
          <w:tab w:val="left" w:pos="567"/>
          <w:tab w:val="center" w:pos="4536"/>
          <w:tab w:val="right" w:pos="9072"/>
        </w:tabs>
        <w:spacing w:line="80" w:lineRule="exact"/>
        <w:rPr>
          <w:rFonts w:ascii="Garamond" w:hAnsi="Garamond" w:cs="Arial"/>
          <w:sz w:val="20"/>
        </w:rPr>
      </w:pPr>
      <w:r w:rsidRPr="0057142D">
        <w:rPr>
          <w:rFonts w:ascii="Garamond" w:hAnsi="Garamond" w:cs="Arial"/>
          <w:sz w:val="20"/>
        </w:rPr>
        <w:tab/>
        <w:t>………………………………………</w:t>
      </w:r>
    </w:p>
    <w:p w:rsidR="00121A58" w:rsidRPr="0057142D" w:rsidRDefault="00121A58" w:rsidP="00121A58">
      <w:pPr>
        <w:tabs>
          <w:tab w:val="left" w:pos="1418"/>
          <w:tab w:val="center" w:pos="4536"/>
          <w:tab w:val="right" w:pos="9072"/>
        </w:tabs>
        <w:rPr>
          <w:sz w:val="22"/>
          <w:szCs w:val="22"/>
          <w:vertAlign w:val="superscript"/>
        </w:rPr>
      </w:pPr>
      <w:r w:rsidRPr="0057142D">
        <w:rPr>
          <w:sz w:val="22"/>
          <w:szCs w:val="22"/>
          <w:vertAlign w:val="superscript"/>
        </w:rPr>
        <w:tab/>
        <w:t xml:space="preserve">nazwa Wydziału </w:t>
      </w:r>
    </w:p>
    <w:p w:rsidR="00121A58" w:rsidRPr="0057142D" w:rsidRDefault="00121A58" w:rsidP="00121A58">
      <w:pPr>
        <w:tabs>
          <w:tab w:val="left" w:pos="1418"/>
          <w:tab w:val="center" w:pos="4536"/>
          <w:tab w:val="right" w:pos="9072"/>
        </w:tabs>
        <w:rPr>
          <w:sz w:val="22"/>
          <w:szCs w:val="22"/>
          <w:vertAlign w:val="superscript"/>
        </w:rPr>
      </w:pPr>
      <w:r w:rsidRPr="0057142D">
        <w:rPr>
          <w:rFonts w:ascii="Garamond" w:hAnsi="Garamond" w:cs="Arial"/>
          <w:sz w:val="20"/>
        </w:rPr>
        <w:t>Uniwersytetu Papieskiego Jana Pawła II w Krakowie</w:t>
      </w:r>
    </w:p>
    <w:p w:rsidR="00C35180" w:rsidRDefault="00C35180" w:rsidP="00724594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CA036E" w:rsidRPr="00CA036E" w:rsidRDefault="008A0796" w:rsidP="00724594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3534E9" w:rsidRDefault="008A0796" w:rsidP="008A0796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:rsidR="008A0796" w:rsidRPr="003534E9" w:rsidRDefault="0061492A" w:rsidP="008A0796">
      <w:pPr>
        <w:rPr>
          <w:b/>
        </w:rPr>
      </w:pPr>
      <w:sdt>
        <w:sdtPr>
          <w:rPr>
            <w:rFonts w:ascii="Garamond" w:hAnsi="Garamond" w:cs="Arial"/>
            <w:sz w:val="20"/>
          </w:rPr>
          <w:alias w:val="Nazwa Kierunku"/>
          <w:tag w:val="Nazwa Kierunku"/>
          <w:id w:val="18754435"/>
          <w:placeholder>
            <w:docPart w:val="5E8C88775DB54718AA03ECE0A77B158E"/>
          </w:placeholder>
          <w:dropDownList>
            <w:listItem w:displayText="wybierz element" w:value="wybierz element"/>
            <w:listItem w:displayText="Filozofia" w:value="Filozofia"/>
            <w:listItem w:displayText="Historia" w:value="Historia"/>
            <w:listItem w:displayText="Prawo Kanoniczne" w:value="Prawo Kanoniczne"/>
            <w:listItem w:displayText="Psychologia" w:value="Psychologia"/>
            <w:listItem w:displayText="Historia Sztuki" w:value="Historia Sztuki"/>
            <w:listItem w:displayText="Archiwistyka, zarządzanie dokumentacją i infobrokerstwo" w:value="Archiwistyka, zarządzanie dokumentacją i infobrokerstwo"/>
            <w:listItem w:displayText="Muzyka Kościelna" w:value="Muzyka Kościelna"/>
            <w:listItem w:displayText="Ochrona dóbr kultury" w:value="Ochrona dóbr kultury"/>
            <w:listItem w:displayText="Turystyka i zarządzanie dziedzictwem" w:value="Turystyka i zarządzanie dziedzictwem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Komunikowanie promocyjno-wizerunkowe - reklama, branding, public relations" w:value="Komunikowanie promocyjno-wizerunkowe - reklama, branding, public relations"/>
            <w:listItem w:displayText="Nauki o rodzinie" w:value="Nauki o rodzinie"/>
            <w:listItem w:displayText="Pedagogika" w:value="Pedagogika"/>
            <w:listItem w:displayText="Praca Socjalna" w:value="Praca Socjalna"/>
            <w:listItem w:displayText="Teologia katechetyczno-pastoralna" w:value="Teologia katechetyczno-pastoralna"/>
            <w:listItem w:displayText="Teologia systematyczna" w:value="Teologia systematyczna"/>
            <w:listItem w:displayText="Teologia kapłańska " w:value="Teologia kapłańska "/>
          </w:dropDownList>
        </w:sdtPr>
        <w:sdtEndPr/>
        <w:sdtContent>
          <w:r w:rsidR="00121A58" w:rsidRPr="0057142D">
            <w:rPr>
              <w:rFonts w:ascii="Garamond" w:hAnsi="Garamond" w:cs="Arial"/>
              <w:sz w:val="20"/>
            </w:rPr>
            <w:t>wybierz element</w:t>
          </w:r>
        </w:sdtContent>
      </w:sdt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Default="008A0796" w:rsidP="008A0796">
      <w:pPr>
        <w:rPr>
          <w:vertAlign w:val="superscript"/>
        </w:rPr>
      </w:pPr>
      <w:r w:rsidRPr="003534E9">
        <w:rPr>
          <w:vertAlign w:val="superscript"/>
        </w:rPr>
        <w:t>kierunek studiów</w:t>
      </w:r>
    </w:p>
    <w:p w:rsidR="00331346" w:rsidRPr="00331346" w:rsidRDefault="0061492A" w:rsidP="008A0796">
      <w:sdt>
        <w:sdtPr>
          <w:rPr>
            <w:rFonts w:ascii="Garamond" w:hAnsi="Garamond" w:cs="Arial"/>
            <w:sz w:val="20"/>
          </w:rPr>
          <w:alias w:val="Rok i semestr"/>
          <w:tag w:val="Nazwa Kierunku"/>
          <w:id w:val="-1024406215"/>
          <w:placeholder>
            <w:docPart w:val="B9307CC044984FC9BB8C8D0B5F2D95E2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121A58" w:rsidRPr="0057142D">
            <w:rPr>
              <w:rFonts w:ascii="Garamond" w:hAnsi="Garamond" w:cs="Arial"/>
              <w:sz w:val="20"/>
            </w:rPr>
            <w:t>wybierz element</w:t>
          </w:r>
        </w:sdtContent>
      </w:sdt>
      <w:bookmarkStart w:id="0" w:name="_GoBack"/>
      <w:bookmarkEnd w:id="0"/>
    </w:p>
    <w:p w:rsidR="00331346" w:rsidRPr="003534E9" w:rsidRDefault="00331346" w:rsidP="0033134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331346" w:rsidRDefault="00C35180" w:rsidP="00331346">
      <w:pPr>
        <w:rPr>
          <w:vertAlign w:val="superscript"/>
        </w:rPr>
      </w:pPr>
      <w:r>
        <w:rPr>
          <w:vertAlign w:val="superscript"/>
        </w:rPr>
        <w:t>rok i semestr</w:t>
      </w:r>
      <w:r w:rsidR="00331346">
        <w:rPr>
          <w:vertAlign w:val="superscript"/>
        </w:rPr>
        <w:t xml:space="preserve"> studiów</w:t>
      </w:r>
    </w:p>
    <w:p w:rsidR="008A0796" w:rsidRPr="003534E9" w:rsidRDefault="008A0796" w:rsidP="008A0796">
      <w:pPr>
        <w:rPr>
          <w:b/>
        </w:rPr>
      </w:pP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3534E9" w:rsidRDefault="008A0796" w:rsidP="008A0796">
      <w:pPr>
        <w:rPr>
          <w:vertAlign w:val="superscript"/>
        </w:rPr>
      </w:pPr>
      <w:r w:rsidRPr="003534E9">
        <w:rPr>
          <w:vertAlign w:val="superscript"/>
        </w:rPr>
        <w:t>nr albumu</w:t>
      </w:r>
    </w:p>
    <w:p w:rsidR="008A0796" w:rsidRPr="003534E9" w:rsidRDefault="008A0796" w:rsidP="008A0796">
      <w:pPr>
        <w:rPr>
          <w:b/>
        </w:rPr>
      </w:pPr>
    </w:p>
    <w:p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8A0796" w:rsidRPr="003534E9" w:rsidRDefault="00731355" w:rsidP="008A0796">
      <w:pPr>
        <w:rPr>
          <w:vertAlign w:val="superscript"/>
        </w:rPr>
      </w:pPr>
      <w:r>
        <w:rPr>
          <w:vertAlign w:val="superscript"/>
        </w:rPr>
        <w:t xml:space="preserve">uczelniany </w:t>
      </w:r>
      <w:r w:rsidR="008A0796" w:rsidRPr="003534E9">
        <w:rPr>
          <w:vertAlign w:val="superscript"/>
        </w:rPr>
        <w:t>adres e-mail</w:t>
      </w:r>
    </w:p>
    <w:p w:rsidR="008A0796" w:rsidRPr="003534E9" w:rsidRDefault="008A0796" w:rsidP="003A1A9E">
      <w:pPr>
        <w:rPr>
          <w:vertAlign w:val="superscript"/>
        </w:rPr>
      </w:pPr>
    </w:p>
    <w:p w:rsidR="008A0796" w:rsidRPr="003A1A9E" w:rsidRDefault="008A0796" w:rsidP="003A1A9E">
      <w:pPr>
        <w:spacing w:after="120"/>
        <w:jc w:val="center"/>
        <w:rPr>
          <w:b/>
          <w:sz w:val="26"/>
          <w:szCs w:val="26"/>
        </w:rPr>
      </w:pPr>
      <w:r w:rsidRPr="003A1A9E">
        <w:rPr>
          <w:b/>
          <w:sz w:val="26"/>
          <w:szCs w:val="26"/>
        </w:rPr>
        <w:t xml:space="preserve">Wniosek o </w:t>
      </w:r>
      <w:r w:rsidR="00E95270">
        <w:rPr>
          <w:b/>
          <w:sz w:val="26"/>
          <w:szCs w:val="26"/>
        </w:rPr>
        <w:t>rozłożenie na raty</w:t>
      </w:r>
      <w:r w:rsidR="00AC2D87" w:rsidRPr="003A1A9E">
        <w:rPr>
          <w:b/>
          <w:sz w:val="26"/>
          <w:szCs w:val="26"/>
        </w:rPr>
        <w:t xml:space="preserve"> opłaty za usługę edukacyjną </w:t>
      </w:r>
      <w:r w:rsidR="00AC2D87" w:rsidRPr="003A1A9E">
        <w:rPr>
          <w:b/>
          <w:sz w:val="26"/>
          <w:szCs w:val="26"/>
        </w:rPr>
        <w:br/>
        <w:t xml:space="preserve">związaną z </w:t>
      </w:r>
      <w:sdt>
        <w:sdtPr>
          <w:rPr>
            <w:b/>
            <w:sz w:val="26"/>
            <w:szCs w:val="26"/>
          </w:rPr>
          <w:alias w:val="usługa edukacyjna"/>
          <w:tag w:val="usługa edukacyjna"/>
          <w:id w:val="-592328218"/>
          <w:placeholder>
            <w:docPart w:val="DefaultPlaceholder_1082065159"/>
          </w:placeholder>
          <w:showingPlcHdr/>
          <w:comboBox>
            <w:listItem w:value="Wybierz element."/>
            <w:listItem w:displayText="kształceniem na studiach niestacjonarnych" w:value="kształceniem na studiach niestacjonarnych"/>
            <w:listItem w:displayText="kształceniem na studiach w języku obcym" w:value="kształceniem na studiach w języku obcym"/>
            <w:listItem w:displayText="kształceniem cudzoziemców na studiach stacjonarnych w języku polskim" w:value="kształceniem cudzoziemców na studiach stacjonarnych w języku polskim"/>
          </w:comboBox>
        </w:sdtPr>
        <w:sdtEndPr/>
        <w:sdtContent>
          <w:r w:rsidR="00D52082" w:rsidRPr="00A95973">
            <w:rPr>
              <w:rStyle w:val="Tekstzastpczy"/>
              <w:rFonts w:eastAsiaTheme="minorHAnsi"/>
            </w:rPr>
            <w:t>Wybierz element.</w:t>
          </w:r>
        </w:sdtContent>
      </w:sdt>
    </w:p>
    <w:p w:rsidR="00AC2D87" w:rsidRPr="00AC2D87" w:rsidRDefault="00AC2D87" w:rsidP="00AC2D87">
      <w:pPr>
        <w:rPr>
          <w:rFonts w:eastAsiaTheme="minorHAnsi"/>
          <w:sz w:val="28"/>
          <w:szCs w:val="22"/>
          <w:lang w:eastAsia="en-US"/>
        </w:rPr>
      </w:pPr>
    </w:p>
    <w:p w:rsidR="00AC2D87" w:rsidRPr="003A1A9E" w:rsidRDefault="00AC2D87" w:rsidP="003A1A9E">
      <w:pPr>
        <w:spacing w:before="120"/>
        <w:jc w:val="right"/>
        <w:rPr>
          <w:rFonts w:eastAsiaTheme="minorHAnsi"/>
          <w:sz w:val="22"/>
          <w:szCs w:val="22"/>
          <w:lang w:eastAsia="en-US"/>
        </w:rPr>
      </w:pPr>
      <w:r w:rsidRPr="003A1A9E">
        <w:rPr>
          <w:rFonts w:eastAsiaTheme="minorHAnsi"/>
          <w:sz w:val="22"/>
          <w:szCs w:val="22"/>
          <w:lang w:eastAsia="en-US"/>
        </w:rPr>
        <w:t>Jego Magnificencja</w:t>
      </w:r>
    </w:p>
    <w:p w:rsidR="00AC2D87" w:rsidRPr="003A1A9E" w:rsidRDefault="00AC2D87" w:rsidP="00AC2D87">
      <w:pPr>
        <w:jc w:val="right"/>
        <w:rPr>
          <w:rFonts w:eastAsiaTheme="minorHAnsi"/>
          <w:sz w:val="22"/>
          <w:szCs w:val="22"/>
          <w:lang w:eastAsia="en-US"/>
        </w:rPr>
      </w:pPr>
      <w:r w:rsidRPr="003A1A9E">
        <w:rPr>
          <w:rFonts w:eastAsiaTheme="minorHAnsi"/>
          <w:sz w:val="22"/>
          <w:szCs w:val="22"/>
          <w:lang w:eastAsia="en-US"/>
        </w:rPr>
        <w:t xml:space="preserve">Rektor Uniwersytetu Papieskiego </w:t>
      </w:r>
      <w:r w:rsidRPr="003A1A9E">
        <w:rPr>
          <w:rFonts w:eastAsiaTheme="minorHAnsi"/>
          <w:sz w:val="22"/>
          <w:szCs w:val="22"/>
          <w:lang w:eastAsia="en-US"/>
        </w:rPr>
        <w:br/>
        <w:t xml:space="preserve">Jana Pawła II w Krakowie </w:t>
      </w:r>
    </w:p>
    <w:p w:rsidR="008A0796" w:rsidRPr="0048435E" w:rsidRDefault="00AC2D87" w:rsidP="003A1A9E">
      <w:pPr>
        <w:jc w:val="right"/>
        <w:rPr>
          <w:sz w:val="22"/>
          <w:szCs w:val="22"/>
          <w:lang w:val="en-GB"/>
        </w:rPr>
      </w:pPr>
      <w:proofErr w:type="spellStart"/>
      <w:r w:rsidRPr="0048435E">
        <w:rPr>
          <w:rFonts w:eastAsiaTheme="minorHAnsi"/>
          <w:sz w:val="22"/>
          <w:szCs w:val="22"/>
          <w:lang w:val="en-GB" w:eastAsia="en-US"/>
        </w:rPr>
        <w:t>ks</w:t>
      </w:r>
      <w:proofErr w:type="spellEnd"/>
      <w:r w:rsidRPr="0048435E">
        <w:rPr>
          <w:rFonts w:eastAsiaTheme="minorHAnsi"/>
          <w:sz w:val="22"/>
          <w:szCs w:val="22"/>
          <w:lang w:val="en-GB" w:eastAsia="en-US"/>
        </w:rPr>
        <w:t xml:space="preserve">. prof. </w:t>
      </w:r>
      <w:proofErr w:type="spellStart"/>
      <w:r w:rsidRPr="0048435E">
        <w:rPr>
          <w:rFonts w:eastAsiaTheme="minorHAnsi"/>
          <w:sz w:val="22"/>
          <w:szCs w:val="22"/>
          <w:lang w:val="en-GB" w:eastAsia="en-US"/>
        </w:rPr>
        <w:t>dr</w:t>
      </w:r>
      <w:proofErr w:type="spellEnd"/>
      <w:r w:rsidRPr="0048435E">
        <w:rPr>
          <w:rFonts w:eastAsiaTheme="minorHAnsi"/>
          <w:sz w:val="22"/>
          <w:szCs w:val="22"/>
          <w:lang w:val="en-GB" w:eastAsia="en-US"/>
        </w:rPr>
        <w:t xml:space="preserve"> hab. Robert </w:t>
      </w:r>
      <w:proofErr w:type="spellStart"/>
      <w:r w:rsidRPr="0048435E">
        <w:rPr>
          <w:rFonts w:eastAsiaTheme="minorHAnsi"/>
          <w:sz w:val="22"/>
          <w:szCs w:val="22"/>
          <w:lang w:val="en-GB" w:eastAsia="en-US"/>
        </w:rPr>
        <w:t>Tyrała</w:t>
      </w:r>
      <w:proofErr w:type="spellEnd"/>
    </w:p>
    <w:p w:rsidR="008A0796" w:rsidRPr="0048435E" w:rsidRDefault="008A0796" w:rsidP="008A0796">
      <w:pPr>
        <w:spacing w:line="360" w:lineRule="auto"/>
        <w:jc w:val="both"/>
        <w:rPr>
          <w:lang w:val="en-GB"/>
        </w:rPr>
      </w:pPr>
    </w:p>
    <w:p w:rsidR="008A0796" w:rsidRDefault="008A0796" w:rsidP="00731355">
      <w:pPr>
        <w:spacing w:line="276" w:lineRule="auto"/>
        <w:jc w:val="both"/>
        <w:rPr>
          <w:sz w:val="22"/>
          <w:szCs w:val="22"/>
        </w:rPr>
      </w:pPr>
      <w:r w:rsidRPr="00731355">
        <w:rPr>
          <w:sz w:val="22"/>
          <w:szCs w:val="22"/>
        </w:rPr>
        <w:t xml:space="preserve">Zwracam się z prośbą o </w:t>
      </w:r>
      <w:r w:rsidR="0048435E">
        <w:rPr>
          <w:sz w:val="22"/>
          <w:szCs w:val="22"/>
        </w:rPr>
        <w:t xml:space="preserve">rozłożenie na </w:t>
      </w:r>
      <w:sdt>
        <w:sdtPr>
          <w:rPr>
            <w:sz w:val="22"/>
            <w:szCs w:val="22"/>
          </w:rPr>
          <w:alias w:val="liczba rat"/>
          <w:tag w:val="liczba rat"/>
          <w:id w:val="-1566025140"/>
          <w:placeholder>
            <w:docPart w:val="DefaultPlaceholder_1082065159"/>
          </w:placeholder>
          <w:showingPlcHdr/>
          <w:comboBox>
            <w:listItem w:value="Wybierz element."/>
            <w:listItem w:displayText="2 raty" w:value="2 raty"/>
            <w:listItem w:displayText="4 raty" w:value="4 raty"/>
          </w:comboBox>
        </w:sdtPr>
        <w:sdtEndPr/>
        <w:sdtContent>
          <w:r w:rsidR="0048435E" w:rsidRPr="00A95973">
            <w:rPr>
              <w:rStyle w:val="Tekstzastpczy"/>
            </w:rPr>
            <w:t>Wybierz element.</w:t>
          </w:r>
        </w:sdtContent>
      </w:sdt>
      <w:r w:rsidR="0048435E">
        <w:rPr>
          <w:sz w:val="22"/>
          <w:szCs w:val="22"/>
        </w:rPr>
        <w:t xml:space="preserve">  </w:t>
      </w:r>
      <w:r w:rsidR="00AC2D87" w:rsidRPr="00731355">
        <w:rPr>
          <w:sz w:val="22"/>
          <w:szCs w:val="22"/>
        </w:rPr>
        <w:t xml:space="preserve">opłaty za usługę edukacyjną związaną z </w:t>
      </w:r>
      <w:sdt>
        <w:sdtPr>
          <w:rPr>
            <w:b/>
            <w:sz w:val="22"/>
            <w:szCs w:val="22"/>
          </w:rPr>
          <w:alias w:val="usługa edukacyjna"/>
          <w:tag w:val="usługa edukacyjna"/>
          <w:id w:val="2002852518"/>
          <w:placeholder>
            <w:docPart w:val="303BDCE957024F89A85D98B7C9F2252B"/>
          </w:placeholder>
          <w:showingPlcHdr/>
          <w:comboBox>
            <w:listItem w:value="Wybierz element."/>
            <w:listItem w:displayText="kształceniem na studiach niestacjonarnych" w:value="kształceniem na studiach niestacjonarnych"/>
            <w:listItem w:displayText="kształceniem na studiach w języku obcym" w:value="kształceniem na studiach w języku obcym"/>
            <w:listItem w:displayText="kształceniem cudzoziemców na studiach stacjonarnych w języku polskim" w:value="kształceniem cudzoziemców na studiach stacjonarnych w języku polskim"/>
          </w:comboBox>
        </w:sdtPr>
        <w:sdtEndPr/>
        <w:sdtContent>
          <w:r w:rsidR="00AC2D87" w:rsidRPr="00731355">
            <w:rPr>
              <w:rStyle w:val="Tekstzastpczy"/>
              <w:rFonts w:eastAsiaTheme="minorHAnsi"/>
              <w:sz w:val="22"/>
              <w:szCs w:val="22"/>
            </w:rPr>
            <w:t>Wybierz element.</w:t>
          </w:r>
        </w:sdtContent>
      </w:sdt>
      <w:r w:rsidR="00731355" w:rsidRPr="00731355">
        <w:rPr>
          <w:sz w:val="22"/>
          <w:szCs w:val="22"/>
        </w:rPr>
        <w:t xml:space="preserve"> w semestrze </w:t>
      </w:r>
      <w:sdt>
        <w:sdtPr>
          <w:rPr>
            <w:sz w:val="22"/>
            <w:szCs w:val="22"/>
          </w:rPr>
          <w:alias w:val="semestr"/>
          <w:tag w:val="semestr"/>
          <w:id w:val="1701515654"/>
          <w:placeholder>
            <w:docPart w:val="DefaultPlaceholder_1082065159"/>
          </w:placeholder>
          <w:showingPlcHdr/>
          <w:comboBox>
            <w:listItem w:value="Wybierz element."/>
            <w:listItem w:displayText="zimowym" w:value="zimowym"/>
            <w:listItem w:displayText="letnim" w:value="letnim"/>
          </w:comboBox>
        </w:sdtPr>
        <w:sdtEndPr/>
        <w:sdtContent>
          <w:r w:rsidR="00731355" w:rsidRPr="00731355">
            <w:rPr>
              <w:rStyle w:val="Tekstzastpczy"/>
              <w:rFonts w:eastAsiaTheme="minorHAnsi"/>
              <w:sz w:val="22"/>
              <w:szCs w:val="22"/>
            </w:rPr>
            <w:t>Wybierz element.</w:t>
          </w:r>
        </w:sdtContent>
      </w:sdt>
      <w:r w:rsidR="00731355">
        <w:rPr>
          <w:sz w:val="22"/>
          <w:szCs w:val="22"/>
        </w:rPr>
        <w:t xml:space="preserve"> roku akademickiego </w:t>
      </w:r>
      <w:r w:rsidRPr="00731355">
        <w:rPr>
          <w:sz w:val="22"/>
          <w:szCs w:val="22"/>
        </w:rPr>
        <w:t>………/………..</w:t>
      </w:r>
    </w:p>
    <w:p w:rsidR="00731355" w:rsidRDefault="00731355" w:rsidP="00731355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Swoją prośbę </w:t>
      </w:r>
      <w:r w:rsidR="00D52082">
        <w:rPr>
          <w:sz w:val="22"/>
          <w:szCs w:val="22"/>
        </w:rPr>
        <w:t>motywuję</w:t>
      </w:r>
      <w:r w:rsidR="00E44E06" w:rsidRPr="00E44E06">
        <w:rPr>
          <w:sz w:val="22"/>
          <w:szCs w:val="22"/>
          <w:vertAlign w:val="superscript"/>
        </w:rPr>
        <w:t>1)</w:t>
      </w:r>
      <w:r w:rsidR="00D52082">
        <w:rPr>
          <w:sz w:val="22"/>
          <w:szCs w:val="22"/>
        </w:rPr>
        <w:t>…………………………………………………………………………………………...</w:t>
      </w:r>
    </w:p>
    <w:p w:rsidR="00D52082" w:rsidRDefault="00D52082" w:rsidP="00C3518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D52082" w:rsidRDefault="00D52082" w:rsidP="00C3518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D52082" w:rsidRDefault="00D52082" w:rsidP="00C3518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D52082" w:rsidRDefault="00D52082" w:rsidP="00C3518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D52082" w:rsidRDefault="00D52082" w:rsidP="00C3518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D52082" w:rsidRDefault="00D52082" w:rsidP="00C3518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D52082" w:rsidRDefault="00D52082" w:rsidP="00C35180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E44E06" w:rsidRPr="00C35180" w:rsidRDefault="00731355" w:rsidP="00C35180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wniosku dołączam stosowne dokumenty potwierdzające te okoliczności</w:t>
      </w:r>
      <w:r w:rsidR="00E44E06" w:rsidRPr="00E44E06">
        <w:rPr>
          <w:sz w:val="22"/>
          <w:szCs w:val="22"/>
          <w:vertAlign w:val="superscript"/>
        </w:rPr>
        <w:t>2)</w:t>
      </w:r>
      <w:r w:rsidR="00E44E0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44E06" w:rsidRDefault="00E44E06" w:rsidP="00CA036E">
      <w:pPr>
        <w:spacing w:line="360" w:lineRule="auto"/>
        <w:jc w:val="right"/>
        <w:rPr>
          <w:sz w:val="16"/>
          <w:szCs w:val="16"/>
        </w:rPr>
      </w:pPr>
    </w:p>
    <w:p w:rsidR="00E44E06" w:rsidRDefault="008A0796" w:rsidP="00E44E06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r w:rsidR="00CA036E">
        <w:rPr>
          <w:sz w:val="16"/>
          <w:szCs w:val="16"/>
          <w:vertAlign w:val="superscript"/>
        </w:rPr>
        <w:t>podpis student</w:t>
      </w:r>
      <w:r w:rsidR="00D52082">
        <w:rPr>
          <w:sz w:val="16"/>
          <w:szCs w:val="16"/>
          <w:vertAlign w:val="superscript"/>
        </w:rPr>
        <w:t>a</w:t>
      </w:r>
    </w:p>
    <w:p w:rsidR="00E44E06" w:rsidRPr="00E44E06" w:rsidRDefault="00E44E06" w:rsidP="00E44E06">
      <w:pPr>
        <w:spacing w:line="360" w:lineRule="auto"/>
        <w:jc w:val="right"/>
        <w:rPr>
          <w:sz w:val="16"/>
          <w:szCs w:val="16"/>
          <w:vertAlign w:val="superscript"/>
        </w:rPr>
      </w:pPr>
    </w:p>
    <w:p w:rsidR="008A0796" w:rsidRPr="00727796" w:rsidRDefault="00731355" w:rsidP="00E44E06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t>Decyzja Rektora</w:t>
      </w:r>
      <w:r w:rsidR="008A0796">
        <w:rPr>
          <w:sz w:val="16"/>
          <w:szCs w:val="16"/>
        </w:rPr>
        <w:t xml:space="preserve">: </w:t>
      </w:r>
      <w:r w:rsidR="008A0796"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 w:rsidR="008A0796">
        <w:rPr>
          <w:sz w:val="16"/>
          <w:szCs w:val="16"/>
        </w:rPr>
        <w:t>....................</w:t>
      </w:r>
      <w:r w:rsidR="00E44E06">
        <w:rPr>
          <w:sz w:val="16"/>
          <w:szCs w:val="16"/>
        </w:rPr>
        <w:t>......................</w:t>
      </w:r>
    </w:p>
    <w:p w:rsidR="00C35180" w:rsidRDefault="008A0796" w:rsidP="00C35180">
      <w:pPr>
        <w:spacing w:line="360" w:lineRule="auto"/>
        <w:jc w:val="center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</w:t>
      </w:r>
      <w:r w:rsidR="00C35180">
        <w:rPr>
          <w:sz w:val="16"/>
          <w:szCs w:val="16"/>
        </w:rPr>
        <w:t>.</w:t>
      </w:r>
      <w:r w:rsidR="00E44E06">
        <w:rPr>
          <w:sz w:val="16"/>
          <w:szCs w:val="16"/>
        </w:rPr>
        <w:t>.</w:t>
      </w:r>
    </w:p>
    <w:p w:rsidR="00C35180" w:rsidRDefault="008A0796" w:rsidP="00C35180">
      <w:pPr>
        <w:spacing w:line="36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 w:rsidR="00C35180">
        <w:rPr>
          <w:sz w:val="16"/>
          <w:szCs w:val="16"/>
        </w:rPr>
        <w:t>.....</w:t>
      </w:r>
    </w:p>
    <w:p w:rsidR="00C35180" w:rsidRDefault="00C35180" w:rsidP="00C35180">
      <w:pPr>
        <w:spacing w:line="360" w:lineRule="auto"/>
        <w:jc w:val="right"/>
        <w:rPr>
          <w:sz w:val="16"/>
          <w:szCs w:val="16"/>
        </w:rPr>
      </w:pPr>
    </w:p>
    <w:p w:rsidR="00C35180" w:rsidRDefault="00C35180" w:rsidP="00C35180">
      <w:pPr>
        <w:spacing w:line="360" w:lineRule="auto"/>
        <w:jc w:val="right"/>
        <w:rPr>
          <w:sz w:val="16"/>
          <w:szCs w:val="16"/>
          <w:vertAlign w:val="superscript"/>
        </w:rPr>
      </w:pPr>
      <w:r w:rsidRPr="00727796">
        <w:rPr>
          <w:sz w:val="16"/>
          <w:szCs w:val="16"/>
        </w:rPr>
        <w:t>…………………………………………..</w:t>
      </w:r>
      <w:r>
        <w:rPr>
          <w:sz w:val="16"/>
          <w:szCs w:val="16"/>
        </w:rPr>
        <w:br/>
      </w:r>
      <w:r>
        <w:rPr>
          <w:sz w:val="16"/>
          <w:szCs w:val="16"/>
          <w:vertAlign w:val="superscript"/>
        </w:rPr>
        <w:t>podpis Rektora</w:t>
      </w:r>
    </w:p>
    <w:p w:rsidR="00724594" w:rsidRDefault="00724594">
      <w:pPr>
        <w:spacing w:after="200" w:line="276" w:lineRule="auto"/>
        <w:rPr>
          <w:sz w:val="16"/>
          <w:szCs w:val="16"/>
        </w:rPr>
      </w:pPr>
    </w:p>
    <w:p w:rsidR="00C35180" w:rsidRDefault="00C3518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</w:p>
    <w:p w:rsidR="007D31BD" w:rsidRPr="00D52082" w:rsidRDefault="003A1A9E" w:rsidP="00724594">
      <w:pPr>
        <w:spacing w:line="600" w:lineRule="auto"/>
        <w:jc w:val="center"/>
        <w:rPr>
          <w:sz w:val="16"/>
          <w:szCs w:val="16"/>
        </w:rPr>
      </w:pPr>
      <w:r w:rsidRPr="003A1A9E">
        <w:rPr>
          <w:b/>
          <w:sz w:val="22"/>
          <w:szCs w:val="22"/>
        </w:rPr>
        <w:lastRenderedPageBreak/>
        <w:t>INSTRUKACJA SKŁADANIA WNIOSKU</w:t>
      </w:r>
    </w:p>
    <w:p w:rsidR="003A1A9E" w:rsidRDefault="0048435E" w:rsidP="003A1A9E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Rozłożenie</w:t>
      </w:r>
      <w:r w:rsidR="003A1A9E" w:rsidRPr="003A1A9E">
        <w:rPr>
          <w:sz w:val="22"/>
          <w:szCs w:val="22"/>
        </w:rPr>
        <w:t xml:space="preserve"> płatności na raty jest dokonywane w ramach swobodnego uznania Uniwersytetu, jako ulga </w:t>
      </w:r>
      <w:r w:rsidR="00282102">
        <w:rPr>
          <w:sz w:val="22"/>
          <w:szCs w:val="22"/>
        </w:rPr>
        <w:br/>
      </w:r>
      <w:r w:rsidR="003A1A9E" w:rsidRPr="003A1A9E">
        <w:rPr>
          <w:sz w:val="22"/>
          <w:szCs w:val="22"/>
        </w:rPr>
        <w:t>o charakterze wyjątkowym i może zostać udzielone w szczególności w przypadku:</w:t>
      </w:r>
    </w:p>
    <w:p w:rsidR="003A1A9E" w:rsidRDefault="003A1A9E" w:rsidP="003A1A9E">
      <w:pPr>
        <w:pStyle w:val="Akapitzlist"/>
        <w:numPr>
          <w:ilvl w:val="0"/>
          <w:numId w:val="5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3A1A9E">
        <w:rPr>
          <w:sz w:val="22"/>
          <w:szCs w:val="22"/>
        </w:rPr>
        <w:t>trudnej sytuacji materialnej;</w:t>
      </w:r>
    </w:p>
    <w:p w:rsidR="00E16973" w:rsidRDefault="003A1A9E" w:rsidP="00E16973">
      <w:pPr>
        <w:pStyle w:val="Akapitzlist"/>
        <w:numPr>
          <w:ilvl w:val="0"/>
          <w:numId w:val="5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3A1A9E">
        <w:rPr>
          <w:sz w:val="22"/>
          <w:szCs w:val="22"/>
        </w:rPr>
        <w:t>poważnego pogorszenia się sytuacji materialnej po rozpoczęciu studiów;</w:t>
      </w:r>
    </w:p>
    <w:p w:rsidR="00E16973" w:rsidRDefault="003A1A9E" w:rsidP="00E16973">
      <w:pPr>
        <w:pStyle w:val="Akapitzlist"/>
        <w:numPr>
          <w:ilvl w:val="0"/>
          <w:numId w:val="5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E16973">
        <w:rPr>
          <w:sz w:val="22"/>
          <w:szCs w:val="22"/>
        </w:rPr>
        <w:t>poważnej lub długotrwałej choroby studenta lub członka jego najbliższej rodziny, uniemożliwiającej studentowi poniesienie kosztów nauki w danym semestrze;</w:t>
      </w:r>
    </w:p>
    <w:p w:rsidR="00E16973" w:rsidRDefault="003A1A9E" w:rsidP="00E16973">
      <w:pPr>
        <w:pStyle w:val="Akapitzlist"/>
        <w:numPr>
          <w:ilvl w:val="0"/>
          <w:numId w:val="5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E16973">
        <w:rPr>
          <w:sz w:val="22"/>
          <w:szCs w:val="22"/>
        </w:rPr>
        <w:t>wyjazdu w ramach programów wymiany studenckiej, w tym także w ramach międzynarodowych programów stypendialnych;</w:t>
      </w:r>
    </w:p>
    <w:p w:rsidR="00D52082" w:rsidRDefault="003A1A9E" w:rsidP="00D52082">
      <w:pPr>
        <w:pStyle w:val="Akapitzlist"/>
        <w:numPr>
          <w:ilvl w:val="0"/>
          <w:numId w:val="5"/>
        </w:numPr>
        <w:spacing w:after="120" w:line="276" w:lineRule="auto"/>
        <w:ind w:left="568" w:hanging="284"/>
        <w:contextualSpacing w:val="0"/>
        <w:jc w:val="both"/>
        <w:rPr>
          <w:sz w:val="22"/>
          <w:szCs w:val="22"/>
        </w:rPr>
      </w:pPr>
      <w:r w:rsidRPr="00E16973">
        <w:rPr>
          <w:sz w:val="22"/>
          <w:szCs w:val="22"/>
        </w:rPr>
        <w:t>innych zdarzeń losowych.</w:t>
      </w:r>
    </w:p>
    <w:p w:rsidR="00D52082" w:rsidRDefault="003A1A9E" w:rsidP="00D52082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D52082">
        <w:rPr>
          <w:sz w:val="22"/>
          <w:szCs w:val="22"/>
        </w:rPr>
        <w:t>Wniosek powinien zawierać:</w:t>
      </w:r>
    </w:p>
    <w:p w:rsidR="00D52082" w:rsidRDefault="003A1A9E" w:rsidP="00D52082">
      <w:pPr>
        <w:pStyle w:val="Akapitzlist"/>
        <w:numPr>
          <w:ilvl w:val="0"/>
          <w:numId w:val="6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 w:rsidRPr="00D52082">
        <w:rPr>
          <w:sz w:val="22"/>
          <w:szCs w:val="22"/>
        </w:rPr>
        <w:t>dokładny opis sytuacji materialnej wnioskodawcy poświadczonej dokumentami – w przypadku okoliczności, o których mowa w ust. 1 pkt 1, 2 lub 3;</w:t>
      </w:r>
    </w:p>
    <w:p w:rsidR="00D52082" w:rsidRPr="00D52082" w:rsidRDefault="003A1A9E" w:rsidP="00D52082">
      <w:pPr>
        <w:pStyle w:val="Akapitzlist"/>
        <w:numPr>
          <w:ilvl w:val="0"/>
          <w:numId w:val="6"/>
        </w:numPr>
        <w:spacing w:after="120" w:line="276" w:lineRule="auto"/>
        <w:ind w:left="568" w:hanging="284"/>
        <w:contextualSpacing w:val="0"/>
        <w:jc w:val="both"/>
        <w:rPr>
          <w:sz w:val="22"/>
          <w:szCs w:val="22"/>
        </w:rPr>
      </w:pPr>
      <w:r w:rsidRPr="00D52082">
        <w:rPr>
          <w:sz w:val="22"/>
          <w:szCs w:val="22"/>
        </w:rPr>
        <w:t>dokumenty potwierdzające okoliczności, o których mowa w ust. 1</w:t>
      </w:r>
      <w:r w:rsidR="00282102">
        <w:rPr>
          <w:sz w:val="22"/>
          <w:szCs w:val="22"/>
        </w:rPr>
        <w:t xml:space="preserve"> pkt</w:t>
      </w:r>
      <w:r w:rsidRPr="00D52082">
        <w:rPr>
          <w:sz w:val="22"/>
          <w:szCs w:val="22"/>
        </w:rPr>
        <w:t xml:space="preserve"> 4, 5 lub 6.</w:t>
      </w:r>
    </w:p>
    <w:p w:rsidR="00D52082" w:rsidRDefault="00ED1BD1" w:rsidP="00ED1BD1">
      <w:pPr>
        <w:pStyle w:val="Akapitzlist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ED1BD1">
        <w:rPr>
          <w:sz w:val="22"/>
          <w:szCs w:val="22"/>
        </w:rPr>
        <w:t>Płatność może zostać rozłożona na:</w:t>
      </w:r>
    </w:p>
    <w:p w:rsidR="00ED1BD1" w:rsidRDefault="00ED1BD1" w:rsidP="00ED1BD1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2 raty płatne:</w:t>
      </w:r>
    </w:p>
    <w:p w:rsidR="00ED1BD1" w:rsidRDefault="00ED1BD1" w:rsidP="00282102">
      <w:pPr>
        <w:pStyle w:val="Akapitzlist"/>
        <w:numPr>
          <w:ilvl w:val="0"/>
          <w:numId w:val="8"/>
        </w:numPr>
        <w:spacing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ED1BD1">
        <w:rPr>
          <w:sz w:val="22"/>
          <w:szCs w:val="22"/>
        </w:rPr>
        <w:t>w semestrze zimowym do:</w:t>
      </w:r>
    </w:p>
    <w:p w:rsidR="00ED1BD1" w:rsidRDefault="00ED1BD1" w:rsidP="00282102">
      <w:pPr>
        <w:pStyle w:val="Akapitzlist"/>
        <w:numPr>
          <w:ilvl w:val="0"/>
          <w:numId w:val="9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ED1BD1">
        <w:rPr>
          <w:sz w:val="22"/>
          <w:szCs w:val="22"/>
        </w:rPr>
        <w:t>15 października – pierwsza rata,</w:t>
      </w:r>
    </w:p>
    <w:p w:rsidR="00ED1BD1" w:rsidRDefault="00ED1BD1" w:rsidP="00282102">
      <w:pPr>
        <w:pStyle w:val="Akapitzlist"/>
        <w:numPr>
          <w:ilvl w:val="0"/>
          <w:numId w:val="9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ED1BD1">
        <w:rPr>
          <w:sz w:val="22"/>
          <w:szCs w:val="22"/>
        </w:rPr>
        <w:t>15 grudnia – druga rata;</w:t>
      </w:r>
    </w:p>
    <w:p w:rsidR="00ED1BD1" w:rsidRDefault="00ED1BD1" w:rsidP="00282102">
      <w:pPr>
        <w:pStyle w:val="Akapitzlist"/>
        <w:numPr>
          <w:ilvl w:val="0"/>
          <w:numId w:val="8"/>
        </w:numPr>
        <w:spacing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ED1BD1">
        <w:rPr>
          <w:sz w:val="22"/>
          <w:szCs w:val="22"/>
        </w:rPr>
        <w:t>w semestrze letnim do:</w:t>
      </w:r>
    </w:p>
    <w:p w:rsidR="00ED1BD1" w:rsidRDefault="00ED1BD1" w:rsidP="00282102">
      <w:pPr>
        <w:pStyle w:val="Akapitzlist"/>
        <w:numPr>
          <w:ilvl w:val="0"/>
          <w:numId w:val="10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ED1BD1">
        <w:rPr>
          <w:sz w:val="22"/>
          <w:szCs w:val="22"/>
        </w:rPr>
        <w:t>15 marca – pierwsza rata,</w:t>
      </w:r>
    </w:p>
    <w:p w:rsidR="00ED1BD1" w:rsidRDefault="00ED1BD1" w:rsidP="00282102">
      <w:pPr>
        <w:pStyle w:val="Akapitzlist"/>
        <w:numPr>
          <w:ilvl w:val="0"/>
          <w:numId w:val="10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ED1BD1">
        <w:rPr>
          <w:sz w:val="22"/>
          <w:szCs w:val="22"/>
        </w:rPr>
        <w:t>15 maja – druga rata;</w:t>
      </w:r>
    </w:p>
    <w:p w:rsidR="00282102" w:rsidRDefault="00282102" w:rsidP="00282102">
      <w:pPr>
        <w:pStyle w:val="Akapitzlist"/>
        <w:numPr>
          <w:ilvl w:val="0"/>
          <w:numId w:val="7"/>
        </w:numPr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raty miesięczne, płatne do:</w:t>
      </w:r>
    </w:p>
    <w:p w:rsidR="00282102" w:rsidRPr="00282102" w:rsidRDefault="00282102" w:rsidP="00282102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sz w:val="22"/>
          <w:szCs w:val="22"/>
        </w:rPr>
      </w:pPr>
      <w:r w:rsidRPr="00282102">
        <w:rPr>
          <w:sz w:val="22"/>
          <w:szCs w:val="22"/>
        </w:rPr>
        <w:t>w semestrze zimowym do:</w:t>
      </w:r>
    </w:p>
    <w:p w:rsidR="00282102" w:rsidRDefault="00282102" w:rsidP="00282102">
      <w:pPr>
        <w:pStyle w:val="Akapitzlist"/>
        <w:numPr>
          <w:ilvl w:val="0"/>
          <w:numId w:val="9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ED1BD1">
        <w:rPr>
          <w:sz w:val="22"/>
          <w:szCs w:val="22"/>
        </w:rPr>
        <w:t>15 października – pierwsza rata,</w:t>
      </w:r>
    </w:p>
    <w:p w:rsidR="00282102" w:rsidRDefault="00282102" w:rsidP="00282102">
      <w:pPr>
        <w:pStyle w:val="Akapitzlist"/>
        <w:numPr>
          <w:ilvl w:val="0"/>
          <w:numId w:val="9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282102">
        <w:rPr>
          <w:sz w:val="22"/>
          <w:szCs w:val="22"/>
        </w:rPr>
        <w:t>15 listopada – druga rata,</w:t>
      </w:r>
    </w:p>
    <w:p w:rsidR="00282102" w:rsidRDefault="00282102" w:rsidP="00282102">
      <w:pPr>
        <w:pStyle w:val="Akapitzlist"/>
        <w:numPr>
          <w:ilvl w:val="0"/>
          <w:numId w:val="9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282102">
        <w:rPr>
          <w:sz w:val="22"/>
          <w:szCs w:val="22"/>
        </w:rPr>
        <w:t>15 grudnia –trzecia rata,</w:t>
      </w:r>
    </w:p>
    <w:p w:rsidR="00282102" w:rsidRDefault="00282102" w:rsidP="00282102">
      <w:pPr>
        <w:pStyle w:val="Akapitzlist"/>
        <w:numPr>
          <w:ilvl w:val="0"/>
          <w:numId w:val="9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 </w:t>
      </w:r>
      <w:r w:rsidRPr="00282102">
        <w:rPr>
          <w:sz w:val="22"/>
          <w:szCs w:val="22"/>
        </w:rPr>
        <w:t>stycznia – czwarta rata;</w:t>
      </w:r>
    </w:p>
    <w:p w:rsidR="00282102" w:rsidRDefault="00282102" w:rsidP="00282102">
      <w:pPr>
        <w:pStyle w:val="Akapitzlist"/>
        <w:numPr>
          <w:ilvl w:val="0"/>
          <w:numId w:val="11"/>
        </w:numPr>
        <w:spacing w:line="276" w:lineRule="auto"/>
        <w:ind w:left="851" w:hanging="284"/>
        <w:contextualSpacing w:val="0"/>
        <w:jc w:val="both"/>
        <w:rPr>
          <w:sz w:val="22"/>
          <w:szCs w:val="22"/>
        </w:rPr>
      </w:pPr>
      <w:r w:rsidRPr="00282102">
        <w:rPr>
          <w:sz w:val="22"/>
          <w:szCs w:val="22"/>
        </w:rPr>
        <w:t>w semestrze letnim do</w:t>
      </w:r>
    </w:p>
    <w:p w:rsidR="00282102" w:rsidRPr="00282102" w:rsidRDefault="00282102" w:rsidP="00282102">
      <w:pPr>
        <w:pStyle w:val="Akapitzlist"/>
        <w:numPr>
          <w:ilvl w:val="0"/>
          <w:numId w:val="12"/>
        </w:numPr>
        <w:ind w:left="1134" w:hanging="283"/>
        <w:rPr>
          <w:sz w:val="22"/>
          <w:szCs w:val="22"/>
        </w:rPr>
      </w:pPr>
      <w:r w:rsidRPr="00282102">
        <w:rPr>
          <w:sz w:val="22"/>
          <w:szCs w:val="22"/>
        </w:rPr>
        <w:t>15 marca – pierwsza rata,</w:t>
      </w:r>
    </w:p>
    <w:p w:rsidR="00282102" w:rsidRDefault="00282102" w:rsidP="00282102">
      <w:pPr>
        <w:pStyle w:val="Akapitzlist"/>
        <w:numPr>
          <w:ilvl w:val="0"/>
          <w:numId w:val="12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282102">
        <w:rPr>
          <w:sz w:val="22"/>
          <w:szCs w:val="22"/>
        </w:rPr>
        <w:t>15 kwietnia – druga rata,</w:t>
      </w:r>
    </w:p>
    <w:p w:rsidR="00282102" w:rsidRDefault="00282102" w:rsidP="00282102">
      <w:pPr>
        <w:pStyle w:val="Akapitzlist"/>
        <w:numPr>
          <w:ilvl w:val="0"/>
          <w:numId w:val="12"/>
        </w:numPr>
        <w:spacing w:line="276" w:lineRule="auto"/>
        <w:ind w:left="1134" w:hanging="283"/>
        <w:contextualSpacing w:val="0"/>
        <w:jc w:val="both"/>
        <w:rPr>
          <w:sz w:val="22"/>
          <w:szCs w:val="22"/>
        </w:rPr>
      </w:pPr>
      <w:r w:rsidRPr="00282102">
        <w:rPr>
          <w:sz w:val="22"/>
          <w:szCs w:val="22"/>
        </w:rPr>
        <w:t>15 maja – trzecia rata,</w:t>
      </w:r>
    </w:p>
    <w:p w:rsidR="00282102" w:rsidRPr="00282102" w:rsidRDefault="00282102" w:rsidP="00282102">
      <w:pPr>
        <w:pStyle w:val="Akapitzlist"/>
        <w:numPr>
          <w:ilvl w:val="0"/>
          <w:numId w:val="12"/>
        </w:numPr>
        <w:spacing w:after="120" w:line="276" w:lineRule="auto"/>
        <w:ind w:left="1135" w:hanging="284"/>
        <w:contextualSpacing w:val="0"/>
        <w:jc w:val="both"/>
        <w:rPr>
          <w:sz w:val="22"/>
          <w:szCs w:val="22"/>
        </w:rPr>
      </w:pPr>
      <w:r w:rsidRPr="00282102">
        <w:rPr>
          <w:sz w:val="22"/>
          <w:szCs w:val="22"/>
        </w:rPr>
        <w:t>15 czerwca – czwarta rata.</w:t>
      </w:r>
    </w:p>
    <w:p w:rsidR="0035664B" w:rsidRPr="0035664B" w:rsidRDefault="0035664B" w:rsidP="0035664B">
      <w:pPr>
        <w:pStyle w:val="Akapitzlist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35664B">
        <w:rPr>
          <w:sz w:val="22"/>
          <w:szCs w:val="22"/>
        </w:rPr>
        <w:t xml:space="preserve">Kompletny wniosek należy złożyć </w:t>
      </w:r>
      <w:r w:rsidRPr="0035664B">
        <w:rPr>
          <w:sz w:val="22"/>
          <w:szCs w:val="22"/>
          <w:u w:val="single"/>
        </w:rPr>
        <w:t>we właściwym sekretariacie</w:t>
      </w:r>
      <w:r w:rsidRPr="0035664B">
        <w:rPr>
          <w:sz w:val="22"/>
          <w:szCs w:val="22"/>
        </w:rPr>
        <w:t xml:space="preserve"> przed rozpoczęciem semestru, którego ma dotyczyć. W przypadku opłaty za usługę edukacyjną związaną z kształceniem cudzoziemców na studiach stacjonarnych w języku polskim wniosek należy złożyć w </w:t>
      </w:r>
      <w:r w:rsidRPr="0035664B">
        <w:rPr>
          <w:sz w:val="22"/>
          <w:szCs w:val="22"/>
          <w:u w:val="single"/>
        </w:rPr>
        <w:t>Dziale Nauczania</w:t>
      </w:r>
      <w:r w:rsidRPr="0035664B">
        <w:rPr>
          <w:sz w:val="22"/>
          <w:szCs w:val="22"/>
        </w:rPr>
        <w:t xml:space="preserve">. </w:t>
      </w:r>
      <w:r w:rsidRPr="0035664B">
        <w:rPr>
          <w:b/>
          <w:sz w:val="22"/>
          <w:szCs w:val="22"/>
        </w:rPr>
        <w:t>Wniosku nie można przesłać skanem</w:t>
      </w:r>
      <w:r w:rsidRPr="0035664B">
        <w:rPr>
          <w:sz w:val="22"/>
          <w:szCs w:val="22"/>
        </w:rPr>
        <w:t>!</w:t>
      </w:r>
    </w:p>
    <w:p w:rsidR="00E16973" w:rsidRPr="00D52082" w:rsidRDefault="00D52082" w:rsidP="00D52082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D52082">
        <w:rPr>
          <w:sz w:val="22"/>
          <w:szCs w:val="22"/>
        </w:rPr>
        <w:t>Student, który uzyskał zgodę na przedłużenie sesji poprawkowej, której zakończenie przypada już w trakcie kolejnego semestru akademickiego, może złożyć wniosek, o którym mowa w ust. 1 najpóźniej do 3 dni od dnia zakończenia przedłużonej sesji poprawkowej. W takim przypadku do wniosku należy dołączyć zgodę właściwego kierownika kierunku na przedłużenie sesji poprawkowej.</w:t>
      </w:r>
    </w:p>
    <w:p w:rsidR="00D52082" w:rsidRPr="00D52082" w:rsidRDefault="00D52082" w:rsidP="00D52082">
      <w:pPr>
        <w:pStyle w:val="Akapitzlist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Wnioski niekompletne lub złożone po terminie nie będą rozpatrywane.</w:t>
      </w:r>
    </w:p>
    <w:sectPr w:rsidR="00D52082" w:rsidRPr="00D52082" w:rsidSect="00E44E06">
      <w:footerReference w:type="default" r:id="rId8"/>
      <w:pgSz w:w="11906" w:h="16838"/>
      <w:pgMar w:top="851" w:right="991" w:bottom="709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92A" w:rsidRDefault="0061492A" w:rsidP="008A0796">
      <w:r>
        <w:separator/>
      </w:r>
    </w:p>
  </w:endnote>
  <w:endnote w:type="continuationSeparator" w:id="0">
    <w:p w:rsidR="0061492A" w:rsidRDefault="0061492A" w:rsidP="008A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55" w:rsidRPr="00CB381C" w:rsidRDefault="00731355" w:rsidP="00CB381C">
    <w:pPr>
      <w:pStyle w:val="Stopka"/>
      <w:ind w:left="-709"/>
      <w:rPr>
        <w:sz w:val="16"/>
        <w:szCs w:val="16"/>
      </w:rPr>
    </w:pPr>
  </w:p>
  <w:p w:rsidR="00731355" w:rsidRDefault="007313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92A" w:rsidRDefault="0061492A" w:rsidP="008A0796">
      <w:r>
        <w:separator/>
      </w:r>
    </w:p>
  </w:footnote>
  <w:footnote w:type="continuationSeparator" w:id="0">
    <w:p w:rsidR="0061492A" w:rsidRDefault="0061492A" w:rsidP="008A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AD5"/>
    <w:multiLevelType w:val="hybridMultilevel"/>
    <w:tmpl w:val="9EC226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1217AF"/>
    <w:multiLevelType w:val="hybridMultilevel"/>
    <w:tmpl w:val="8918EE62"/>
    <w:lvl w:ilvl="0" w:tplc="842AC0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C83253F"/>
    <w:multiLevelType w:val="hybridMultilevel"/>
    <w:tmpl w:val="4100F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2282"/>
    <w:multiLevelType w:val="hybridMultilevel"/>
    <w:tmpl w:val="FD564F00"/>
    <w:lvl w:ilvl="0" w:tplc="A7F2901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74D7B8E"/>
    <w:multiLevelType w:val="hybridMultilevel"/>
    <w:tmpl w:val="6A7A6860"/>
    <w:lvl w:ilvl="0" w:tplc="5880BA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1B1756"/>
    <w:multiLevelType w:val="hybridMultilevel"/>
    <w:tmpl w:val="CFB60380"/>
    <w:lvl w:ilvl="0" w:tplc="66705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1C295C"/>
    <w:multiLevelType w:val="hybridMultilevel"/>
    <w:tmpl w:val="EFCE6886"/>
    <w:lvl w:ilvl="0" w:tplc="7D3E23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4B310C"/>
    <w:multiLevelType w:val="hybridMultilevel"/>
    <w:tmpl w:val="383803AC"/>
    <w:lvl w:ilvl="0" w:tplc="84680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EF6F22"/>
    <w:multiLevelType w:val="hybridMultilevel"/>
    <w:tmpl w:val="FB522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03CFC"/>
    <w:multiLevelType w:val="hybridMultilevel"/>
    <w:tmpl w:val="DB6AF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47B94"/>
    <w:multiLevelType w:val="hybridMultilevel"/>
    <w:tmpl w:val="6FC8AF80"/>
    <w:lvl w:ilvl="0" w:tplc="842AC0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B77437"/>
    <w:multiLevelType w:val="hybridMultilevel"/>
    <w:tmpl w:val="84B0FA46"/>
    <w:lvl w:ilvl="0" w:tplc="842AC0A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796"/>
    <w:rsid w:val="00056500"/>
    <w:rsid w:val="000E0335"/>
    <w:rsid w:val="00121A58"/>
    <w:rsid w:val="001955C3"/>
    <w:rsid w:val="001F145A"/>
    <w:rsid w:val="00282102"/>
    <w:rsid w:val="003126AE"/>
    <w:rsid w:val="00331346"/>
    <w:rsid w:val="0035664B"/>
    <w:rsid w:val="00380EE3"/>
    <w:rsid w:val="00385A11"/>
    <w:rsid w:val="003A1A9E"/>
    <w:rsid w:val="0048435E"/>
    <w:rsid w:val="00607168"/>
    <w:rsid w:val="0061492A"/>
    <w:rsid w:val="00652C9B"/>
    <w:rsid w:val="00724594"/>
    <w:rsid w:val="00731355"/>
    <w:rsid w:val="007D31BD"/>
    <w:rsid w:val="00830EB6"/>
    <w:rsid w:val="008A0796"/>
    <w:rsid w:val="00905106"/>
    <w:rsid w:val="009D321E"/>
    <w:rsid w:val="00A01A09"/>
    <w:rsid w:val="00AC2D87"/>
    <w:rsid w:val="00C35180"/>
    <w:rsid w:val="00CA036E"/>
    <w:rsid w:val="00D52082"/>
    <w:rsid w:val="00E16973"/>
    <w:rsid w:val="00E44E06"/>
    <w:rsid w:val="00E44F93"/>
    <w:rsid w:val="00E95270"/>
    <w:rsid w:val="00ED1BD1"/>
    <w:rsid w:val="00F67957"/>
    <w:rsid w:val="00FA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1F346E-BF31-42BC-9DBF-2F88B27E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07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6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31346"/>
    <w:rPr>
      <w:color w:val="808080"/>
    </w:rPr>
  </w:style>
  <w:style w:type="paragraph" w:customStyle="1" w:styleId="Default">
    <w:name w:val="Default"/>
    <w:rsid w:val="00731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A9744-17A7-4CF8-931F-438D55A8B1DC}"/>
      </w:docPartPr>
      <w:docPartBody>
        <w:p w:rsidR="00B460E7" w:rsidRDefault="00DC5E42">
          <w:r w:rsidRPr="00A95973">
            <w:rPr>
              <w:rStyle w:val="Tekstzastpczy"/>
            </w:rPr>
            <w:t>Wybierz element.</w:t>
          </w:r>
        </w:p>
      </w:docPartBody>
    </w:docPart>
    <w:docPart>
      <w:docPartPr>
        <w:name w:val="303BDCE957024F89A85D98B7C9F22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59115-0D0C-4C1C-9B89-B56237F22619}"/>
      </w:docPartPr>
      <w:docPartBody>
        <w:p w:rsidR="00B460E7" w:rsidRDefault="00DC5E42" w:rsidP="00DC5E42">
          <w:pPr>
            <w:pStyle w:val="303BDCE957024F89A85D98B7C9F2252B"/>
          </w:pPr>
          <w:r w:rsidRPr="00A95973">
            <w:rPr>
              <w:rStyle w:val="Tekstzastpczy"/>
            </w:rPr>
            <w:t>Wybierz element.</w:t>
          </w:r>
        </w:p>
      </w:docPartBody>
    </w:docPart>
    <w:docPart>
      <w:docPartPr>
        <w:name w:val="B9307CC044984FC9BB8C8D0B5F2D9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D5F0C-D9B5-41C3-B5ED-32F7F0E307B6}"/>
      </w:docPartPr>
      <w:docPartBody>
        <w:p w:rsidR="00316757" w:rsidRDefault="0044008F" w:rsidP="0044008F">
          <w:pPr>
            <w:pStyle w:val="B9307CC044984FC9BB8C8D0B5F2D95E2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5E8C88775DB54718AA03ECE0A77B15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23AE2-ABF0-438F-88E6-842C0150C64F}"/>
      </w:docPartPr>
      <w:docPartBody>
        <w:p w:rsidR="00316757" w:rsidRDefault="0044008F" w:rsidP="0044008F">
          <w:pPr>
            <w:pStyle w:val="5E8C88775DB54718AA03ECE0A77B158E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6FC85992CA244D79B5534477712D0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25E49-B033-42EA-AC63-EF16D4D8FCC7}"/>
      </w:docPartPr>
      <w:docPartBody>
        <w:p w:rsidR="00316757" w:rsidRDefault="0044008F" w:rsidP="0044008F">
          <w:pPr>
            <w:pStyle w:val="6FC85992CA244D79B5534477712D0BB1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92"/>
    <w:rsid w:val="00034107"/>
    <w:rsid w:val="00270A6A"/>
    <w:rsid w:val="002C2992"/>
    <w:rsid w:val="002D57A9"/>
    <w:rsid w:val="00316757"/>
    <w:rsid w:val="003346EF"/>
    <w:rsid w:val="0044008F"/>
    <w:rsid w:val="0045393C"/>
    <w:rsid w:val="00864F01"/>
    <w:rsid w:val="00992823"/>
    <w:rsid w:val="00996D69"/>
    <w:rsid w:val="00A84903"/>
    <w:rsid w:val="00B460E7"/>
    <w:rsid w:val="00D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008F"/>
  </w:style>
  <w:style w:type="paragraph" w:customStyle="1" w:styleId="AFEB2EF8F11E435497FCC9F48BA30357">
    <w:name w:val="AFEB2EF8F11E435497FCC9F48BA30357"/>
    <w:rsid w:val="002C2992"/>
  </w:style>
  <w:style w:type="paragraph" w:customStyle="1" w:styleId="B398132BB8324397B20C76D0B00124DB">
    <w:name w:val="B398132BB8324397B20C76D0B00124DB"/>
    <w:rsid w:val="00DC5E42"/>
  </w:style>
  <w:style w:type="paragraph" w:customStyle="1" w:styleId="93CAE54EC3A7402297AD92F33816996D">
    <w:name w:val="93CAE54EC3A7402297AD92F33816996D"/>
    <w:rsid w:val="00DC5E42"/>
  </w:style>
  <w:style w:type="paragraph" w:customStyle="1" w:styleId="ABF2075368994F0DA91D1C7738CF13BD">
    <w:name w:val="ABF2075368994F0DA91D1C7738CF13BD"/>
    <w:rsid w:val="00DC5E42"/>
  </w:style>
  <w:style w:type="paragraph" w:customStyle="1" w:styleId="303BDCE957024F89A85D98B7C9F2252B">
    <w:name w:val="303BDCE957024F89A85D98B7C9F2252B"/>
    <w:rsid w:val="00DC5E42"/>
  </w:style>
  <w:style w:type="paragraph" w:customStyle="1" w:styleId="B9307CC044984FC9BB8C8D0B5F2D95E2">
    <w:name w:val="B9307CC044984FC9BB8C8D0B5F2D95E2"/>
    <w:rsid w:val="0044008F"/>
    <w:pPr>
      <w:spacing w:after="160" w:line="259" w:lineRule="auto"/>
    </w:pPr>
  </w:style>
  <w:style w:type="paragraph" w:customStyle="1" w:styleId="5E8C88775DB54718AA03ECE0A77B158E">
    <w:name w:val="5E8C88775DB54718AA03ECE0A77B158E"/>
    <w:rsid w:val="0044008F"/>
    <w:pPr>
      <w:spacing w:after="160" w:line="259" w:lineRule="auto"/>
    </w:pPr>
  </w:style>
  <w:style w:type="paragraph" w:customStyle="1" w:styleId="6FC85992CA244D79B5534477712D0BB1">
    <w:name w:val="6FC85992CA244D79B5534477712D0BB1"/>
    <w:rsid w:val="0044008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8B22-F4E2-406F-A21D-1C3FB703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14</cp:revision>
  <cp:lastPrinted>2020-09-25T18:54:00Z</cp:lastPrinted>
  <dcterms:created xsi:type="dcterms:W3CDTF">2020-09-23T14:12:00Z</dcterms:created>
  <dcterms:modified xsi:type="dcterms:W3CDTF">2024-09-24T09:18:00Z</dcterms:modified>
</cp:coreProperties>
</file>